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CB" w:rsidRDefault="008F7088">
      <w:r>
        <w:rPr>
          <w:noProof/>
        </w:rPr>
        <w:drawing>
          <wp:anchor distT="0" distB="0" distL="114300" distR="114300" simplePos="0" relativeHeight="251658240" behindDoc="0" locked="0" layoutInCell="1" allowOverlap="1" wp14:anchorId="4BAAC2E2" wp14:editId="71034139">
            <wp:simplePos x="0" y="0"/>
            <wp:positionH relativeFrom="column">
              <wp:posOffset>-166370</wp:posOffset>
            </wp:positionH>
            <wp:positionV relativeFrom="paragraph">
              <wp:posOffset>5080</wp:posOffset>
            </wp:positionV>
            <wp:extent cx="1333500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-P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088" w:rsidRDefault="008F7088" w:rsidP="001D3A91">
      <w:pPr>
        <w:pStyle w:val="Tekstpodstawowywcity"/>
        <w:spacing w:before="100" w:beforeAutospacing="1" w:after="100" w:afterAutospacing="1"/>
        <w:ind w:left="284"/>
        <w:jc w:val="center"/>
      </w:pPr>
    </w:p>
    <w:p w:rsidR="001D3A91" w:rsidRDefault="001D3A91" w:rsidP="001D3A91">
      <w:pPr>
        <w:pStyle w:val="Tekstpodstawowywcity"/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programu Wysokie Loty</w:t>
      </w:r>
    </w:p>
    <w:p w:rsidR="008F7088" w:rsidRDefault="008F7088" w:rsidP="001D3A91">
      <w:pPr>
        <w:pStyle w:val="Tekstpodstawowywcity"/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F7088" w:rsidRDefault="008F7088" w:rsidP="001D3A91">
      <w:pPr>
        <w:pStyle w:val="Tekstpodstawowywcity"/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1D3A91" w:rsidRDefault="001D3A91" w:rsidP="001D3A91">
      <w:pPr>
        <w:pStyle w:val="Tekstpodstawowywcity"/>
        <w:spacing w:after="0"/>
        <w:jc w:val="center"/>
        <w:rPr>
          <w:b/>
          <w:bCs/>
        </w:rPr>
      </w:pPr>
      <w:r>
        <w:rPr>
          <w:b/>
        </w:rPr>
        <w:t>§1</w:t>
      </w:r>
    </w:p>
    <w:p w:rsidR="001D3A91" w:rsidRDefault="001D3A91" w:rsidP="001D3A91">
      <w:pPr>
        <w:pStyle w:val="Tekstpodstawowywcity"/>
        <w:spacing w:after="0"/>
        <w:ind w:left="0"/>
        <w:jc w:val="center"/>
        <w:rPr>
          <w:b/>
          <w:bCs/>
        </w:rPr>
      </w:pPr>
      <w:r>
        <w:rPr>
          <w:b/>
          <w:bCs/>
        </w:rPr>
        <w:t>Organizator</w:t>
      </w:r>
    </w:p>
    <w:p w:rsidR="001D3A91" w:rsidRDefault="001D3A91" w:rsidP="001D3A9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Organizatorem i realizatorem Programu „Wysokie Loty”, zwanego dalej „Programem”, jest Wyższa Szkoła Ekonomi</w:t>
      </w:r>
      <w:r w:rsidR="003634B0">
        <w:t xml:space="preserve">i i Informatyki w Krakowie z siedzibą </w:t>
      </w:r>
      <w:r>
        <w:t xml:space="preserve">w Krakowie przy ul. św. Filipa 17. </w:t>
      </w:r>
    </w:p>
    <w:p w:rsidR="001D3A91" w:rsidRPr="008F7088" w:rsidRDefault="001D3A91" w:rsidP="001D3A9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Cs/>
        </w:rPr>
        <w:t>Celem realizacji Programu jest wspieranie najzdolniejszych maturzystów i studentów poprzez zapewnienie im bezpłatnej edukacj</w:t>
      </w:r>
      <w:r w:rsidR="002F1ADC">
        <w:rPr>
          <w:bCs/>
        </w:rPr>
        <w:t xml:space="preserve">i na wybranym kierunku studiów </w:t>
      </w:r>
      <w:r>
        <w:rPr>
          <w:bCs/>
        </w:rPr>
        <w:t>oraz profesjonalne przygotowanie do wejścia na rynek pracy.</w:t>
      </w:r>
    </w:p>
    <w:p w:rsidR="008F7088" w:rsidRDefault="008F7088" w:rsidP="008F7088">
      <w:pPr>
        <w:spacing w:before="100" w:beforeAutospacing="1" w:after="100" w:afterAutospacing="1"/>
        <w:ind w:left="720"/>
        <w:jc w:val="both"/>
      </w:pPr>
    </w:p>
    <w:p w:rsidR="001D3A91" w:rsidRDefault="001D3A91" w:rsidP="001D3A91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1D3A91" w:rsidRDefault="001D3A91" w:rsidP="001D3A91">
      <w:pPr>
        <w:jc w:val="center"/>
      </w:pPr>
      <w:r>
        <w:rPr>
          <w:b/>
          <w:bCs/>
        </w:rPr>
        <w:t>Organizacja Programu</w:t>
      </w:r>
    </w:p>
    <w:p w:rsidR="001D3A91" w:rsidRPr="003634B0" w:rsidRDefault="001D3A91" w:rsidP="001D3A9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Program jest adresowany do maturzystów z roczników </w:t>
      </w:r>
      <w:r w:rsidR="002F1ADC">
        <w:t>od 2016 r., którzy uzyskali na maturze min. 75% za egzamin rozszerzony z matematyki, informatyki lub j. angielskiego.</w:t>
      </w:r>
    </w:p>
    <w:p w:rsidR="001D3A91" w:rsidRDefault="001D3A91" w:rsidP="00C36F4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Udział w programie jest dobrowolny i bezpłatny.</w:t>
      </w:r>
    </w:p>
    <w:p w:rsidR="001C5FFC" w:rsidRPr="003104DD" w:rsidRDefault="001C5FFC" w:rsidP="00C36F4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3104DD">
        <w:rPr>
          <w:b/>
        </w:rPr>
        <w:t>Lista miejsc jest ograniczona.</w:t>
      </w:r>
    </w:p>
    <w:p w:rsidR="001D3A91" w:rsidRDefault="001D3A91" w:rsidP="00C36F4C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 xml:space="preserve">Warunki uczestnictwa w postępowaniu kwalifikacyjnym do Programu: </w:t>
      </w:r>
    </w:p>
    <w:p w:rsidR="001D3A91" w:rsidRDefault="001D3A91" w:rsidP="00C36F4C">
      <w:pPr>
        <w:numPr>
          <w:ilvl w:val="1"/>
          <w:numId w:val="2"/>
        </w:numPr>
        <w:jc w:val="both"/>
      </w:pPr>
      <w:r>
        <w:t xml:space="preserve">spełnienie kryterium </w:t>
      </w:r>
      <w:r w:rsidR="002F1ADC">
        <w:t>odpowiedniej średniej</w:t>
      </w:r>
    </w:p>
    <w:p w:rsidR="001D3A91" w:rsidRDefault="001D3A91" w:rsidP="00C36F4C">
      <w:pPr>
        <w:numPr>
          <w:ilvl w:val="1"/>
          <w:numId w:val="2"/>
        </w:numPr>
        <w:jc w:val="both"/>
      </w:pPr>
      <w:r>
        <w:t>akceptacja regulaminu konkursu,</w:t>
      </w:r>
    </w:p>
    <w:p w:rsidR="001D3A91" w:rsidRDefault="001D3A91" w:rsidP="00C36F4C">
      <w:pPr>
        <w:numPr>
          <w:ilvl w:val="1"/>
          <w:numId w:val="2"/>
        </w:numPr>
        <w:jc w:val="both"/>
      </w:pPr>
      <w:r>
        <w:t>złożenie prawidłowo wypeł</w:t>
      </w:r>
      <w:bookmarkStart w:id="0" w:name="_GoBack"/>
      <w:bookmarkEnd w:id="0"/>
      <w:r>
        <w:t>nionego wniosku wraz z kopią świadectwa maturalnego (absolwent szkoły średniej),</w:t>
      </w:r>
    </w:p>
    <w:p w:rsidR="001D3A91" w:rsidRDefault="001D3A91" w:rsidP="00C36F4C">
      <w:pPr>
        <w:numPr>
          <w:ilvl w:val="1"/>
          <w:numId w:val="2"/>
        </w:numPr>
      </w:pPr>
      <w:r>
        <w:t>zgoda uczestnika na przetwarzanie danych osobowych.</w:t>
      </w:r>
    </w:p>
    <w:p w:rsidR="001D3A91" w:rsidRDefault="001D3A91" w:rsidP="001D3A91">
      <w:pPr>
        <w:pStyle w:val="Akapitzlist"/>
        <w:spacing w:after="160" w:line="256" w:lineRule="auto"/>
        <w:jc w:val="both"/>
      </w:pPr>
    </w:p>
    <w:p w:rsidR="001D3A91" w:rsidRDefault="001D3A91" w:rsidP="00C36F4C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>Komisja Ewaluacyjna (dalej KE) decy</w:t>
      </w:r>
      <w:r w:rsidR="00C36F4C">
        <w:t xml:space="preserve">duje o kwalifikacji do Programu i </w:t>
      </w:r>
      <w:r>
        <w:t>sporządza listę rankingową wg</w:t>
      </w:r>
      <w:r w:rsidR="003634B0">
        <w:t xml:space="preserve">. </w:t>
      </w:r>
      <w:r>
        <w:t>wyników procento</w:t>
      </w:r>
      <w:r w:rsidR="003104DD">
        <w:t>wych egzaminu maturalnego (od 75</w:t>
      </w:r>
      <w:r>
        <w:t>% wzwyż) z jednego prze</w:t>
      </w:r>
      <w:r w:rsidR="002F1ADC">
        <w:t>dmiotu na poziomie rozszerzonym.</w:t>
      </w:r>
      <w:r w:rsidR="00C36F4C">
        <w:t xml:space="preserve"> Decyzje o przyjęciu wysyłane są </w:t>
      </w:r>
      <w:r w:rsidR="003104DD">
        <w:t xml:space="preserve">mailem </w:t>
      </w:r>
      <w:r w:rsidR="00C36F4C">
        <w:t xml:space="preserve">składającym wniosek pod koniec lipca i pod koniec września. </w:t>
      </w:r>
      <w:r w:rsidR="00F64A5D">
        <w:t xml:space="preserve"> </w:t>
      </w:r>
    </w:p>
    <w:p w:rsidR="001D3A91" w:rsidRDefault="001D3A91" w:rsidP="001D3A91">
      <w:pPr>
        <w:pStyle w:val="Akapitzlist"/>
        <w:spacing w:after="160" w:line="256" w:lineRule="auto"/>
        <w:ind w:left="1440"/>
        <w:jc w:val="both"/>
      </w:pPr>
    </w:p>
    <w:p w:rsidR="00FE2597" w:rsidRPr="00FE2597" w:rsidRDefault="00FE2597" w:rsidP="00FE2597">
      <w:pPr>
        <w:pStyle w:val="Akapitzlist"/>
        <w:numPr>
          <w:ilvl w:val="0"/>
          <w:numId w:val="14"/>
        </w:numPr>
        <w:jc w:val="both"/>
        <w:rPr>
          <w:b/>
        </w:rPr>
      </w:pPr>
      <w:r w:rsidRPr="00FE2597">
        <w:rPr>
          <w:b/>
          <w:bCs/>
        </w:rPr>
        <w:t>Warunkiem dalszego uczestnictwa w programie w 2 semestrze studiów jest średnia arytmetyczna z przedmiotów objętych egzaminami oraz zaliczeniami na ocenę minimum 4.5.</w:t>
      </w:r>
    </w:p>
    <w:p w:rsidR="001D3A91" w:rsidRDefault="001D3A91" w:rsidP="001D3A91">
      <w:pPr>
        <w:pStyle w:val="Akapitzlist"/>
        <w:ind w:left="1440"/>
        <w:jc w:val="both"/>
      </w:pPr>
    </w:p>
    <w:p w:rsidR="001D3A91" w:rsidRDefault="001D3A91" w:rsidP="001C5FFC">
      <w:pPr>
        <w:pStyle w:val="Akapitzlist"/>
        <w:numPr>
          <w:ilvl w:val="0"/>
          <w:numId w:val="7"/>
        </w:numPr>
        <w:jc w:val="both"/>
      </w:pPr>
      <w:r>
        <w:t xml:space="preserve">Rezygnacja lub skreślenie z uczestnictwa w Programie: </w:t>
      </w:r>
    </w:p>
    <w:p w:rsidR="001D3A91" w:rsidRDefault="001D3A91" w:rsidP="001D3A91">
      <w:pPr>
        <w:pStyle w:val="Akapitzlist"/>
        <w:numPr>
          <w:ilvl w:val="0"/>
          <w:numId w:val="11"/>
        </w:numPr>
        <w:jc w:val="both"/>
      </w:pPr>
      <w:r>
        <w:t>beneficjent ma prawo zrezygnować z uczestnictwa w Programie, składając pisemną rezygnację do KE po zakończonym semestrze,</w:t>
      </w:r>
    </w:p>
    <w:p w:rsidR="001D3A91" w:rsidRDefault="001D3A91" w:rsidP="001D3A91">
      <w:pPr>
        <w:pStyle w:val="Akapitzlist"/>
        <w:numPr>
          <w:ilvl w:val="0"/>
          <w:numId w:val="11"/>
        </w:numPr>
        <w:jc w:val="both"/>
      </w:pPr>
      <w:r>
        <w:lastRenderedPageBreak/>
        <w:t xml:space="preserve">beneficjent </w:t>
      </w:r>
      <w:r w:rsidR="00722929">
        <w:t>zostaje wykreślony z programu w przypadku niespełnienia</w:t>
      </w:r>
      <w:r>
        <w:t xml:space="preserve"> warunków </w:t>
      </w:r>
      <w:r w:rsidR="001C5FFC">
        <w:t xml:space="preserve">określonych w §2 ust. 7 pkt. </w:t>
      </w:r>
    </w:p>
    <w:p w:rsidR="001D3A91" w:rsidRDefault="001D3A91" w:rsidP="001D3A91">
      <w:pPr>
        <w:pStyle w:val="Akapitzlist"/>
        <w:numPr>
          <w:ilvl w:val="0"/>
          <w:numId w:val="11"/>
        </w:numPr>
        <w:jc w:val="both"/>
      </w:pPr>
      <w:r>
        <w:t>beneficjent zakwalif</w:t>
      </w:r>
      <w:r w:rsidR="00722929">
        <w:t>ikowany w ścieżce student WSEI zostaje wykreślony z programu w przypadku niespełnienia</w:t>
      </w:r>
      <w:r>
        <w:t xml:space="preserve"> warunków określonych w §2 ust. 8.</w:t>
      </w:r>
    </w:p>
    <w:p w:rsidR="001D3A91" w:rsidRDefault="001D3A91" w:rsidP="001D3A91">
      <w:pPr>
        <w:jc w:val="both"/>
      </w:pPr>
    </w:p>
    <w:p w:rsidR="001D3A91" w:rsidRDefault="001D3A91" w:rsidP="00FE2597">
      <w:pPr>
        <w:pStyle w:val="Akapitzlist"/>
        <w:numPr>
          <w:ilvl w:val="0"/>
          <w:numId w:val="17"/>
        </w:numPr>
        <w:ind w:left="709"/>
        <w:jc w:val="both"/>
      </w:pPr>
      <w:r>
        <w:t xml:space="preserve">W przypadku decyzji KE w sprawie kwalifikacji, braku kwalifikacji czy skreślenia z Programu Wysokie Loty studentowi przysługuje prawo wnioskowania do KE </w:t>
      </w:r>
      <w:r>
        <w:br/>
        <w:t>o powtórne rozpatrzenie sprawy w ciągu 14 dni od otrzymania decyzji. W przypadku złożenia wniosku o ponowne rozpatrzenie sprawy decyzja KE jest ostateczna.</w:t>
      </w:r>
    </w:p>
    <w:p w:rsidR="00722929" w:rsidRDefault="00722929" w:rsidP="00722929">
      <w:pPr>
        <w:pStyle w:val="Akapitzlist"/>
        <w:jc w:val="both"/>
      </w:pPr>
    </w:p>
    <w:p w:rsidR="001D3A91" w:rsidRDefault="001D3A91" w:rsidP="001D3A91">
      <w:pPr>
        <w:jc w:val="center"/>
        <w:rPr>
          <w:b/>
        </w:rPr>
      </w:pPr>
    </w:p>
    <w:p w:rsidR="001D3A91" w:rsidRDefault="001D3A91" w:rsidP="001D3A91">
      <w:pPr>
        <w:jc w:val="center"/>
        <w:rPr>
          <w:b/>
        </w:rPr>
      </w:pPr>
      <w:r>
        <w:rPr>
          <w:b/>
        </w:rPr>
        <w:t>§3</w:t>
      </w:r>
    </w:p>
    <w:p w:rsidR="001D3A91" w:rsidRDefault="001D3A91" w:rsidP="001D3A91">
      <w:pPr>
        <w:jc w:val="center"/>
        <w:rPr>
          <w:b/>
        </w:rPr>
      </w:pPr>
      <w:r>
        <w:rPr>
          <w:b/>
        </w:rPr>
        <w:t>Postanowienia Końcowe</w:t>
      </w:r>
    </w:p>
    <w:p w:rsidR="001D3A91" w:rsidRDefault="001D3A91" w:rsidP="001D3A91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Regulamin Programu jest udostępniony na stronie internetowej www.wsei.edu.pl</w:t>
      </w:r>
    </w:p>
    <w:p w:rsidR="001D3A91" w:rsidRDefault="001D3A91" w:rsidP="001D3A91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Organizator zastrzega sobie prawo odwołania Programu lub jego zawieszenia </w:t>
      </w:r>
      <w:r>
        <w:br/>
        <w:t>z przyczyn organizacyjnych.</w:t>
      </w:r>
    </w:p>
    <w:p w:rsidR="001D3A91" w:rsidRDefault="001D3A91" w:rsidP="001D3A91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Organizator zastrzega sobie prawo zmiany regulaminu Programu.</w:t>
      </w:r>
    </w:p>
    <w:p w:rsidR="001D3A91" w:rsidRDefault="001D3A91" w:rsidP="001D3A91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Wszelkie spory i sprawy nieuregulowane w regulaminie rozstrzyga Organizator.</w:t>
      </w:r>
    </w:p>
    <w:p w:rsidR="001D3A91" w:rsidRDefault="001D3A91" w:rsidP="001D3A91">
      <w:pPr>
        <w:spacing w:after="160"/>
        <w:rPr>
          <w:b/>
          <w:bCs/>
        </w:rPr>
      </w:pPr>
    </w:p>
    <w:p w:rsidR="001D3A91" w:rsidRDefault="001D3A91"/>
    <w:sectPr w:rsidR="001D3A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394" w:rsidRDefault="00135394" w:rsidP="001D3A91">
      <w:r>
        <w:separator/>
      </w:r>
    </w:p>
  </w:endnote>
  <w:endnote w:type="continuationSeparator" w:id="0">
    <w:p w:rsidR="00135394" w:rsidRDefault="00135394" w:rsidP="001D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0541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F10F0" w:rsidRDefault="00FF10F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4D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F10F0" w:rsidRDefault="00FF1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394" w:rsidRDefault="00135394" w:rsidP="001D3A91">
      <w:r>
        <w:separator/>
      </w:r>
    </w:p>
  </w:footnote>
  <w:footnote w:type="continuationSeparator" w:id="0">
    <w:p w:rsidR="00135394" w:rsidRDefault="00135394" w:rsidP="001D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74E3"/>
    <w:multiLevelType w:val="hybridMultilevel"/>
    <w:tmpl w:val="EFE253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80C64"/>
    <w:multiLevelType w:val="multilevel"/>
    <w:tmpl w:val="EC24BF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54388"/>
    <w:multiLevelType w:val="hybridMultilevel"/>
    <w:tmpl w:val="51DE1640"/>
    <w:lvl w:ilvl="0" w:tplc="5AF4D496">
      <w:start w:val="5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A7638"/>
    <w:multiLevelType w:val="hybridMultilevel"/>
    <w:tmpl w:val="3DF068F6"/>
    <w:lvl w:ilvl="0" w:tplc="6D56D7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737A"/>
    <w:multiLevelType w:val="hybridMultilevel"/>
    <w:tmpl w:val="A2C03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452240"/>
    <w:multiLevelType w:val="multilevel"/>
    <w:tmpl w:val="7166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13066"/>
    <w:multiLevelType w:val="hybridMultilevel"/>
    <w:tmpl w:val="55369002"/>
    <w:lvl w:ilvl="0" w:tplc="0F7410E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69F5"/>
    <w:multiLevelType w:val="hybridMultilevel"/>
    <w:tmpl w:val="683402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B439B8"/>
    <w:multiLevelType w:val="hybridMultilevel"/>
    <w:tmpl w:val="6894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44633"/>
    <w:multiLevelType w:val="hybridMultilevel"/>
    <w:tmpl w:val="7B8876DA"/>
    <w:lvl w:ilvl="0" w:tplc="E28A789E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60FF2"/>
    <w:multiLevelType w:val="hybridMultilevel"/>
    <w:tmpl w:val="D37E4956"/>
    <w:lvl w:ilvl="0" w:tplc="D7EE6A5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54DDB"/>
    <w:multiLevelType w:val="hybridMultilevel"/>
    <w:tmpl w:val="13D6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61FB"/>
    <w:multiLevelType w:val="multilevel"/>
    <w:tmpl w:val="486E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13CFE"/>
    <w:multiLevelType w:val="hybridMultilevel"/>
    <w:tmpl w:val="6688D220"/>
    <w:lvl w:ilvl="0" w:tplc="9D8ECAA2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A131B"/>
    <w:multiLevelType w:val="multilevel"/>
    <w:tmpl w:val="24041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91"/>
    <w:rsid w:val="00135394"/>
    <w:rsid w:val="001C5FFC"/>
    <w:rsid w:val="001D3A91"/>
    <w:rsid w:val="002F1ADC"/>
    <w:rsid w:val="003104DD"/>
    <w:rsid w:val="003634B0"/>
    <w:rsid w:val="00495379"/>
    <w:rsid w:val="00722929"/>
    <w:rsid w:val="008F7088"/>
    <w:rsid w:val="00B461CB"/>
    <w:rsid w:val="00BB77A3"/>
    <w:rsid w:val="00C36F4C"/>
    <w:rsid w:val="00F616CD"/>
    <w:rsid w:val="00F64A5D"/>
    <w:rsid w:val="00FE2597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D23F"/>
  <w15:docId w15:val="{7AE11AAF-F10A-4A61-8325-E40C4879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A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3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3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3A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D3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A91"/>
    <w:rPr>
      <w:sz w:val="16"/>
      <w:szCs w:val="16"/>
    </w:rPr>
  </w:style>
  <w:style w:type="table" w:styleId="Tabela-Siatka">
    <w:name w:val="Table Grid"/>
    <w:basedOn w:val="Standardowy"/>
    <w:uiPriority w:val="39"/>
    <w:rsid w:val="001D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9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0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Ryszard Brzegowy</cp:lastModifiedBy>
  <cp:revision>3</cp:revision>
  <dcterms:created xsi:type="dcterms:W3CDTF">2018-04-27T11:09:00Z</dcterms:created>
  <dcterms:modified xsi:type="dcterms:W3CDTF">2018-05-23T13:35:00Z</dcterms:modified>
</cp:coreProperties>
</file>